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7F" w:rsidRPr="00F25B6B" w:rsidRDefault="00A649E5" w:rsidP="00A649E5">
      <w:pPr>
        <w:spacing w:after="0" w:line="240" w:lineRule="auto"/>
        <w:rPr>
          <w:rFonts w:ascii="Verdana" w:hAnsi="Verdana" w:cs="Helvetica"/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 xml:space="preserve">Le </w:t>
      </w:r>
      <w:proofErr w:type="spellStart"/>
      <w:r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>Cinémobile</w:t>
      </w:r>
      <w:proofErr w:type="spellEnd"/>
      <w:r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 xml:space="preserve">, </w:t>
      </w:r>
      <w:r w:rsidR="002D1E6E">
        <w:rPr>
          <w:rFonts w:ascii="Verdana" w:hAnsi="Verdana" w:cs="Helvetica"/>
          <w:b/>
          <w:color w:val="31849B" w:themeColor="accent5" w:themeShade="BF"/>
          <w:sz w:val="28"/>
          <w:szCs w:val="28"/>
        </w:rPr>
        <w:t>un</w:t>
      </w:r>
      <w:r w:rsidR="002B0F50" w:rsidRPr="00F25B6B">
        <w:rPr>
          <w:rFonts w:ascii="Verdana" w:hAnsi="Verdana" w:cs="Helvetica"/>
          <w:b/>
          <w:color w:val="31849B" w:themeColor="accent5" w:themeShade="BF"/>
          <w:sz w:val="28"/>
          <w:szCs w:val="28"/>
        </w:rPr>
        <w:t xml:space="preserve"> cinéma proche de chez vous</w:t>
      </w:r>
      <w:r w:rsidR="002D1E6E">
        <w:rPr>
          <w:rFonts w:ascii="Verdana" w:hAnsi="Verdana" w:cs="Helvetica"/>
          <w:b/>
          <w:color w:val="31849B" w:themeColor="accent5" w:themeShade="BF"/>
          <w:sz w:val="28"/>
          <w:szCs w:val="28"/>
        </w:rPr>
        <w:t> !</w:t>
      </w:r>
    </w:p>
    <w:p w:rsidR="00A649E5" w:rsidRPr="00F25B6B" w:rsidRDefault="00A649E5" w:rsidP="00A649E5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</w:p>
    <w:p w:rsidR="00BD6752" w:rsidRDefault="00CA2D94" w:rsidP="00A649E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5B6B">
        <w:rPr>
          <w:rFonts w:ascii="Verdana" w:hAnsi="Verdana"/>
          <w:sz w:val="18"/>
          <w:szCs w:val="18"/>
          <w:lang w:eastAsia="fr-FR"/>
        </w:rPr>
        <w:t xml:space="preserve">Le </w:t>
      </w:r>
      <w:proofErr w:type="spellStart"/>
      <w:r w:rsidRPr="00F25B6B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Pr="00F25B6B">
        <w:rPr>
          <w:rFonts w:ascii="Verdana" w:hAnsi="Verdana"/>
          <w:i/>
          <w:sz w:val="18"/>
          <w:szCs w:val="18"/>
          <w:lang w:eastAsia="fr-FR"/>
        </w:rPr>
        <w:t xml:space="preserve"> </w:t>
      </w:r>
      <w:r w:rsidRPr="00F25B6B">
        <w:rPr>
          <w:rFonts w:ascii="Verdana" w:hAnsi="Verdana"/>
          <w:sz w:val="18"/>
          <w:szCs w:val="18"/>
          <w:lang w:eastAsia="fr-FR"/>
        </w:rPr>
        <w:t xml:space="preserve">est une salle de cinéma itinérante unique en </w:t>
      </w:r>
      <w:r w:rsidR="002D1E6E">
        <w:rPr>
          <w:rFonts w:ascii="Verdana" w:hAnsi="Verdana"/>
          <w:sz w:val="18"/>
          <w:szCs w:val="18"/>
          <w:lang w:eastAsia="fr-FR"/>
        </w:rPr>
        <w:t xml:space="preserve">France. </w:t>
      </w:r>
      <w:r w:rsidR="002D1E6E" w:rsidRPr="00F25B6B">
        <w:rPr>
          <w:rFonts w:ascii="Verdana" w:hAnsi="Verdana"/>
          <w:sz w:val="18"/>
          <w:szCs w:val="18"/>
          <w:lang w:eastAsia="fr-FR"/>
        </w:rPr>
        <w:t xml:space="preserve">Géré par </w:t>
      </w:r>
      <w:proofErr w:type="spellStart"/>
      <w:r w:rsidR="002D1E6E" w:rsidRPr="00F25B6B">
        <w:rPr>
          <w:rFonts w:ascii="Verdana" w:hAnsi="Verdana"/>
          <w:sz w:val="18"/>
          <w:szCs w:val="18"/>
          <w:lang w:eastAsia="fr-FR"/>
        </w:rPr>
        <w:t>Ciclic</w:t>
      </w:r>
      <w:proofErr w:type="spellEnd"/>
      <w:r w:rsidR="002D1E6E" w:rsidRPr="00F25B6B">
        <w:rPr>
          <w:rFonts w:ascii="Verdana" w:hAnsi="Verdana"/>
          <w:sz w:val="18"/>
          <w:szCs w:val="18"/>
          <w:lang w:eastAsia="fr-FR"/>
        </w:rPr>
        <w:t>, l’agence régionale pour le livre, l’image et la culture numérique</w:t>
      </w:r>
      <w:r w:rsidR="002D1E6E">
        <w:rPr>
          <w:rFonts w:ascii="Verdana" w:hAnsi="Verdana"/>
          <w:sz w:val="18"/>
          <w:szCs w:val="18"/>
          <w:lang w:eastAsia="fr-FR"/>
        </w:rPr>
        <w:t>, il</w:t>
      </w:r>
      <w:r w:rsidRPr="00F25B6B">
        <w:rPr>
          <w:rFonts w:ascii="Verdana" w:hAnsi="Verdana"/>
          <w:sz w:val="18"/>
          <w:szCs w:val="18"/>
          <w:lang w:eastAsia="fr-FR"/>
        </w:rPr>
        <w:t xml:space="preserve"> permet au public de la région Centre-Val de Loire de bénéficier d’un accès au cinéma </w:t>
      </w:r>
      <w:r w:rsidR="002D1E6E" w:rsidRPr="00F25B6B">
        <w:rPr>
          <w:rFonts w:ascii="Verdana" w:hAnsi="Verdana"/>
          <w:sz w:val="18"/>
          <w:szCs w:val="18"/>
          <w:lang w:eastAsia="fr-FR"/>
        </w:rPr>
        <w:t xml:space="preserve">dans 46 communes rurales dans 5 départements </w:t>
      </w:r>
      <w:r w:rsidR="002D1E6E">
        <w:rPr>
          <w:rFonts w:ascii="Verdana" w:hAnsi="Verdana"/>
          <w:sz w:val="18"/>
          <w:szCs w:val="18"/>
          <w:lang w:eastAsia="fr-FR"/>
        </w:rPr>
        <w:t>avec</w:t>
      </w:r>
      <w:r w:rsidRPr="00F25B6B">
        <w:rPr>
          <w:rFonts w:ascii="Verdana" w:hAnsi="Verdana"/>
          <w:sz w:val="18"/>
          <w:szCs w:val="18"/>
          <w:lang w:eastAsia="fr-FR"/>
        </w:rPr>
        <w:t xml:space="preserve"> une programmation d’actualité et </w:t>
      </w:r>
      <w:r w:rsidR="002D1E6E">
        <w:rPr>
          <w:rFonts w:ascii="Verdana" w:hAnsi="Verdana"/>
          <w:sz w:val="18"/>
          <w:szCs w:val="18"/>
          <w:lang w:eastAsia="fr-FR"/>
        </w:rPr>
        <w:t>un projet d’</w:t>
      </w:r>
      <w:r w:rsidRPr="00F25B6B">
        <w:rPr>
          <w:rFonts w:ascii="Verdana" w:hAnsi="Verdana"/>
          <w:sz w:val="18"/>
          <w:szCs w:val="18"/>
          <w:lang w:eastAsia="fr-FR"/>
        </w:rPr>
        <w:t>animations</w:t>
      </w:r>
      <w:r w:rsidR="002D1E6E">
        <w:rPr>
          <w:rFonts w:ascii="Verdana" w:hAnsi="Verdana"/>
          <w:sz w:val="18"/>
          <w:szCs w:val="18"/>
          <w:lang w:eastAsia="fr-FR"/>
        </w:rPr>
        <w:t xml:space="preserve">. </w:t>
      </w:r>
      <w:r w:rsidR="00BD6752" w:rsidRPr="002A2142">
        <w:rPr>
          <w:rFonts w:ascii="Verdana" w:hAnsi="Verdana"/>
          <w:sz w:val="18"/>
          <w:szCs w:val="18"/>
          <w:lang w:eastAsia="fr-FR"/>
        </w:rPr>
        <w:t>Le</w:t>
      </w:r>
      <w:r w:rsidR="00EA595A" w:rsidRPr="002A2142">
        <w:rPr>
          <w:rFonts w:ascii="Verdana" w:hAnsi="Verdana"/>
          <w:sz w:val="18"/>
          <w:szCs w:val="18"/>
          <w:lang w:eastAsia="fr-FR"/>
        </w:rPr>
        <w:t xml:space="preserve"> </w:t>
      </w:r>
      <w:proofErr w:type="spellStart"/>
      <w:r w:rsidR="00EA595A" w:rsidRPr="002A2142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="00EA595A" w:rsidRPr="002A2142">
        <w:rPr>
          <w:rFonts w:ascii="Verdana" w:hAnsi="Verdana"/>
          <w:sz w:val="18"/>
          <w:szCs w:val="18"/>
          <w:lang w:eastAsia="fr-FR"/>
        </w:rPr>
        <w:t xml:space="preserve"> </w:t>
      </w:r>
      <w:r w:rsidR="00BD6752" w:rsidRPr="002A2142">
        <w:rPr>
          <w:rFonts w:ascii="Verdana" w:hAnsi="Verdana"/>
          <w:sz w:val="18"/>
          <w:szCs w:val="18"/>
          <w:lang w:eastAsia="fr-FR"/>
        </w:rPr>
        <w:t>accueille</w:t>
      </w:r>
      <w:r w:rsidR="00230F26" w:rsidRPr="002A2142">
        <w:rPr>
          <w:rFonts w:ascii="Verdana" w:hAnsi="Verdana"/>
          <w:sz w:val="18"/>
          <w:szCs w:val="18"/>
          <w:lang w:eastAsia="fr-FR"/>
        </w:rPr>
        <w:t xml:space="preserve"> les publics</w:t>
      </w:r>
      <w:r w:rsidR="00230F26" w:rsidRPr="004D0CA4">
        <w:rPr>
          <w:rFonts w:ascii="Verdana" w:hAnsi="Verdana"/>
          <w:color w:val="0070C0"/>
          <w:sz w:val="18"/>
          <w:szCs w:val="18"/>
          <w:lang w:eastAsia="fr-FR"/>
        </w:rPr>
        <w:t xml:space="preserve"> </w:t>
      </w:r>
      <w:r w:rsidR="00230F26" w:rsidRPr="00F25B6B">
        <w:rPr>
          <w:rFonts w:ascii="Verdana" w:hAnsi="Verdana"/>
          <w:sz w:val="18"/>
          <w:szCs w:val="18"/>
          <w:lang w:eastAsia="fr-FR"/>
        </w:rPr>
        <w:t xml:space="preserve">dans des conditions optimales </w:t>
      </w:r>
      <w:r w:rsidR="00EA595A">
        <w:rPr>
          <w:rFonts w:ascii="Verdana" w:hAnsi="Verdana"/>
          <w:sz w:val="18"/>
          <w:szCs w:val="18"/>
          <w:lang w:eastAsia="fr-FR"/>
        </w:rPr>
        <w:t xml:space="preserve">de confort et de projection </w:t>
      </w:r>
      <w:r w:rsidR="00390976">
        <w:rPr>
          <w:rFonts w:ascii="Verdana" w:hAnsi="Verdana"/>
          <w:sz w:val="18"/>
          <w:szCs w:val="18"/>
          <w:lang w:eastAsia="fr-FR"/>
        </w:rPr>
        <w:t xml:space="preserve">numérique </w:t>
      </w:r>
      <w:r w:rsidR="00EA595A">
        <w:rPr>
          <w:rFonts w:ascii="Verdana" w:hAnsi="Verdana"/>
          <w:sz w:val="18"/>
          <w:szCs w:val="18"/>
          <w:lang w:eastAsia="fr-FR"/>
        </w:rPr>
        <w:t>dignes des salles fixes.</w:t>
      </w:r>
      <w:r w:rsidR="009D2152">
        <w:rPr>
          <w:rFonts w:ascii="Verdana" w:hAnsi="Verdana"/>
          <w:sz w:val="18"/>
          <w:szCs w:val="18"/>
          <w:lang w:eastAsia="fr-FR"/>
        </w:rPr>
        <w:t xml:space="preserve"> </w:t>
      </w:r>
      <w:r w:rsidR="000E3155">
        <w:rPr>
          <w:rFonts w:ascii="Verdana" w:hAnsi="Verdana"/>
          <w:sz w:val="18"/>
          <w:szCs w:val="18"/>
          <w:lang w:eastAsia="fr-FR"/>
        </w:rPr>
        <w:t xml:space="preserve">Il est </w:t>
      </w:r>
      <w:r w:rsidR="002D1E6E">
        <w:rPr>
          <w:rFonts w:ascii="Verdana" w:hAnsi="Verdana"/>
          <w:sz w:val="18"/>
          <w:szCs w:val="18"/>
          <w:lang w:eastAsia="fr-FR"/>
        </w:rPr>
        <w:t xml:space="preserve">accessible aux personnes à mobilité réduite et est </w:t>
      </w:r>
      <w:r w:rsidR="000E3155">
        <w:rPr>
          <w:rFonts w:ascii="Verdana" w:hAnsi="Verdana"/>
          <w:sz w:val="18"/>
          <w:szCs w:val="18"/>
          <w:lang w:eastAsia="fr-FR"/>
        </w:rPr>
        <w:t xml:space="preserve">équipé d’un matériel </w:t>
      </w:r>
      <w:r w:rsidR="007C1199">
        <w:rPr>
          <w:rFonts w:ascii="Verdana" w:hAnsi="Verdana"/>
          <w:sz w:val="18"/>
          <w:szCs w:val="18"/>
          <w:lang w:eastAsia="fr-FR"/>
        </w:rPr>
        <w:t xml:space="preserve">et d’un équipement individuel </w:t>
      </w:r>
      <w:r w:rsidR="000E3155">
        <w:rPr>
          <w:rFonts w:ascii="Verdana" w:hAnsi="Verdana"/>
          <w:sz w:val="18"/>
          <w:szCs w:val="18"/>
          <w:lang w:eastAsia="fr-FR"/>
        </w:rPr>
        <w:t xml:space="preserve">permettant aux personnes malentendantes, malvoyantes et aveugles </w:t>
      </w:r>
      <w:r w:rsidR="007C1199">
        <w:rPr>
          <w:rFonts w:ascii="Verdana" w:hAnsi="Verdana"/>
          <w:sz w:val="18"/>
          <w:szCs w:val="18"/>
          <w:lang w:eastAsia="fr-FR"/>
        </w:rPr>
        <w:t>de profiter pleinement des films en v</w:t>
      </w:r>
      <w:r w:rsidR="000E3155" w:rsidRPr="002A2142">
        <w:rPr>
          <w:rFonts w:ascii="Verdana" w:hAnsi="Verdana"/>
          <w:sz w:val="18"/>
          <w:szCs w:val="18"/>
        </w:rPr>
        <w:t>ersion audio</w:t>
      </w:r>
      <w:r w:rsidR="000E3155">
        <w:rPr>
          <w:rFonts w:ascii="Verdana" w:hAnsi="Verdana"/>
          <w:sz w:val="18"/>
          <w:szCs w:val="18"/>
        </w:rPr>
        <w:t>-</w:t>
      </w:r>
      <w:r w:rsidR="000E3155" w:rsidRPr="002A2142">
        <w:rPr>
          <w:rFonts w:ascii="Verdana" w:hAnsi="Verdana"/>
          <w:sz w:val="18"/>
          <w:szCs w:val="18"/>
        </w:rPr>
        <w:t xml:space="preserve">décrite ou </w:t>
      </w:r>
      <w:r w:rsidR="007C1199">
        <w:rPr>
          <w:rFonts w:ascii="Verdana" w:hAnsi="Verdana"/>
          <w:sz w:val="18"/>
          <w:szCs w:val="18"/>
        </w:rPr>
        <w:t xml:space="preserve">avec </w:t>
      </w:r>
      <w:r w:rsidR="000E3155" w:rsidRPr="002A2142">
        <w:rPr>
          <w:rFonts w:ascii="Verdana" w:hAnsi="Verdana"/>
          <w:sz w:val="18"/>
          <w:szCs w:val="18"/>
        </w:rPr>
        <w:t>amplification sonore</w:t>
      </w:r>
      <w:r w:rsidR="007C1199">
        <w:rPr>
          <w:rFonts w:ascii="Verdana" w:hAnsi="Verdana"/>
          <w:sz w:val="18"/>
          <w:szCs w:val="18"/>
        </w:rPr>
        <w:t xml:space="preserve">. </w:t>
      </w:r>
    </w:p>
    <w:p w:rsidR="00BD6752" w:rsidRDefault="00BD6752" w:rsidP="00BD6752">
      <w:pPr>
        <w:pStyle w:val="Pa2"/>
        <w:spacing w:line="240" w:lineRule="auto"/>
        <w:jc w:val="both"/>
        <w:rPr>
          <w:rFonts w:ascii="Verdana" w:hAnsi="Verdana"/>
          <w:b/>
          <w:sz w:val="18"/>
          <w:szCs w:val="18"/>
          <w:lang w:eastAsia="fr-FR"/>
        </w:rPr>
      </w:pPr>
    </w:p>
    <w:p w:rsidR="00450355" w:rsidRPr="00F25B6B" w:rsidRDefault="00450355" w:rsidP="00450355">
      <w:pPr>
        <w:pStyle w:val="Pa2"/>
        <w:spacing w:line="240" w:lineRule="auto"/>
        <w:jc w:val="both"/>
        <w:rPr>
          <w:rStyle w:val="A4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fr-FR"/>
        </w:rPr>
        <w:t>Une diversité de films pour</w:t>
      </w:r>
      <w:r w:rsidRPr="00F25B6B">
        <w:rPr>
          <w:rFonts w:ascii="Verdana" w:hAnsi="Verdana"/>
          <w:b/>
          <w:sz w:val="18"/>
          <w:szCs w:val="18"/>
          <w:lang w:eastAsia="fr-FR"/>
        </w:rPr>
        <w:t xml:space="preserve"> tous les publics </w:t>
      </w:r>
    </w:p>
    <w:p w:rsidR="00450355" w:rsidRDefault="00450355" w:rsidP="002D1E6E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  <w:r w:rsidRPr="00F25B6B">
        <w:rPr>
          <w:rStyle w:val="A4"/>
          <w:rFonts w:ascii="Verdana" w:hAnsi="Verdana" w:cs="DIN Light"/>
          <w:sz w:val="18"/>
          <w:szCs w:val="18"/>
        </w:rPr>
        <w:t xml:space="preserve">Classé art et essai et labellisé Jeune public, </w:t>
      </w:r>
      <w:r w:rsidRPr="00F25B6B">
        <w:rPr>
          <w:rFonts w:ascii="Verdana" w:hAnsi="Verdana"/>
          <w:sz w:val="18"/>
          <w:szCs w:val="18"/>
          <w:lang w:eastAsia="fr-FR"/>
        </w:rPr>
        <w:t xml:space="preserve">le </w:t>
      </w:r>
      <w:proofErr w:type="spellStart"/>
      <w:r w:rsidRPr="00390976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Pr="00F25B6B">
        <w:rPr>
          <w:rFonts w:ascii="Verdana" w:hAnsi="Verdana"/>
          <w:sz w:val="18"/>
          <w:szCs w:val="18"/>
          <w:lang w:eastAsia="fr-FR"/>
        </w:rPr>
        <w:t xml:space="preserve"> offre</w:t>
      </w:r>
      <w:r w:rsidR="002D1E6E">
        <w:rPr>
          <w:rFonts w:ascii="Verdana" w:hAnsi="Verdana"/>
          <w:sz w:val="18"/>
          <w:szCs w:val="18"/>
          <w:lang w:eastAsia="fr-FR"/>
        </w:rPr>
        <w:t xml:space="preserve"> une fois par mois,</w:t>
      </w:r>
      <w:r w:rsidRPr="00F25B6B">
        <w:rPr>
          <w:rFonts w:ascii="Verdana" w:hAnsi="Verdana"/>
          <w:sz w:val="18"/>
          <w:szCs w:val="18"/>
          <w:lang w:eastAsia="fr-FR"/>
        </w:rPr>
        <w:t xml:space="preserve"> une programmation d’actualité volontairement généraliste et variée</w:t>
      </w:r>
      <w:r w:rsidR="002D1E6E">
        <w:rPr>
          <w:rFonts w:ascii="Verdana" w:hAnsi="Verdana"/>
          <w:sz w:val="18"/>
          <w:szCs w:val="18"/>
          <w:lang w:eastAsia="fr-FR"/>
        </w:rPr>
        <w:t> :</w:t>
      </w:r>
      <w:r w:rsidRPr="00F25B6B">
        <w:rPr>
          <w:rFonts w:ascii="Verdana" w:hAnsi="Verdana"/>
          <w:sz w:val="18"/>
          <w:szCs w:val="18"/>
          <w:lang w:eastAsia="fr-FR"/>
        </w:rPr>
        <w:t xml:space="preserve"> des succès populaires au </w:t>
      </w:r>
      <w:r w:rsidR="003E1F01">
        <w:rPr>
          <w:rFonts w:ascii="Verdana" w:hAnsi="Verdana"/>
          <w:sz w:val="18"/>
          <w:szCs w:val="18"/>
          <w:lang w:eastAsia="fr-FR"/>
        </w:rPr>
        <w:t xml:space="preserve">cinéma d’auteur, </w:t>
      </w:r>
      <w:r w:rsidRPr="00F25B6B">
        <w:rPr>
          <w:rFonts w:ascii="Verdana" w:hAnsi="Verdana"/>
          <w:sz w:val="18"/>
          <w:szCs w:val="18"/>
          <w:lang w:eastAsia="fr-FR"/>
        </w:rPr>
        <w:t>des films destinés au jeune public</w:t>
      </w:r>
      <w:r w:rsidR="000E3155">
        <w:rPr>
          <w:rFonts w:ascii="Verdana" w:hAnsi="Verdana"/>
          <w:sz w:val="18"/>
          <w:szCs w:val="18"/>
          <w:lang w:eastAsia="fr-FR"/>
        </w:rPr>
        <w:t xml:space="preserve"> et aux seniors avec </w:t>
      </w:r>
      <w:r w:rsidR="007C1199">
        <w:rPr>
          <w:rFonts w:ascii="Verdana" w:hAnsi="Verdana"/>
          <w:sz w:val="18"/>
          <w:szCs w:val="18"/>
          <w:lang w:eastAsia="fr-FR"/>
        </w:rPr>
        <w:t xml:space="preserve">des </w:t>
      </w:r>
      <w:r w:rsidR="000E3155">
        <w:rPr>
          <w:rFonts w:ascii="Verdana" w:hAnsi="Verdana"/>
          <w:sz w:val="18"/>
          <w:szCs w:val="18"/>
          <w:lang w:eastAsia="fr-FR"/>
        </w:rPr>
        <w:t xml:space="preserve">horaires adaptés selon les publics. </w:t>
      </w:r>
    </w:p>
    <w:p w:rsidR="002D1E6E" w:rsidRDefault="002D1E6E" w:rsidP="002D1E6E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</w:p>
    <w:p w:rsidR="007C1199" w:rsidRDefault="007C1199" w:rsidP="002D1E6E">
      <w:pPr>
        <w:pStyle w:val="Sansinterligne"/>
        <w:jc w:val="both"/>
        <w:rPr>
          <w:rFonts w:ascii="Verdana" w:hAnsi="Verdana"/>
          <w:sz w:val="18"/>
          <w:szCs w:val="18"/>
        </w:rPr>
      </w:pPr>
      <w:r w:rsidRPr="001D46FD">
        <w:rPr>
          <w:rFonts w:ascii="Verdana" w:hAnsi="Verdana"/>
          <w:sz w:val="18"/>
          <w:szCs w:val="18"/>
          <w:u w:val="single"/>
        </w:rPr>
        <w:t>Le jeune public</w:t>
      </w:r>
      <w:r w:rsidR="002D1E6E">
        <w:rPr>
          <w:rFonts w:ascii="Verdana" w:hAnsi="Verdana"/>
          <w:sz w:val="18"/>
          <w:szCs w:val="18"/>
          <w:u w:val="single"/>
        </w:rPr>
        <w:t> </w:t>
      </w:r>
      <w:r w:rsidR="002D1E6E">
        <w:rPr>
          <w:rFonts w:ascii="Verdana" w:hAnsi="Verdana"/>
          <w:sz w:val="18"/>
          <w:szCs w:val="18"/>
        </w:rPr>
        <w:t>:</w:t>
      </w:r>
      <w:r w:rsidR="00163135">
        <w:rPr>
          <w:rFonts w:ascii="Verdana" w:hAnsi="Verdana"/>
          <w:sz w:val="18"/>
          <w:szCs w:val="18"/>
        </w:rPr>
        <w:t xml:space="preserve"> </w:t>
      </w:r>
      <w:r w:rsidRPr="00F25B6B">
        <w:rPr>
          <w:rFonts w:ascii="Verdana" w:hAnsi="Verdana"/>
          <w:sz w:val="18"/>
          <w:szCs w:val="18"/>
        </w:rPr>
        <w:t xml:space="preserve">Développer la curiosité, l’ouverture d’esprit et la sensibilité des jeunes spectateurs est un engagement fort de </w:t>
      </w:r>
      <w:proofErr w:type="spellStart"/>
      <w:r w:rsidRPr="00F25B6B">
        <w:rPr>
          <w:rFonts w:ascii="Verdana" w:hAnsi="Verdana"/>
          <w:sz w:val="18"/>
          <w:szCs w:val="18"/>
        </w:rPr>
        <w:t>Ciclic</w:t>
      </w:r>
      <w:proofErr w:type="spellEnd"/>
      <w:r w:rsidRPr="00F25B6B">
        <w:rPr>
          <w:rFonts w:ascii="Verdana" w:hAnsi="Verdana"/>
          <w:sz w:val="18"/>
          <w:szCs w:val="18"/>
        </w:rPr>
        <w:t xml:space="preserve"> </w:t>
      </w:r>
      <w:r w:rsidR="002D1E6E">
        <w:rPr>
          <w:rFonts w:ascii="Verdana" w:hAnsi="Verdana"/>
          <w:sz w:val="18"/>
          <w:szCs w:val="18"/>
        </w:rPr>
        <w:t>Centre-Val de Loire</w:t>
      </w:r>
      <w:r w:rsidRPr="00F25B6B">
        <w:rPr>
          <w:rFonts w:ascii="Verdana" w:hAnsi="Verdana"/>
          <w:sz w:val="18"/>
          <w:szCs w:val="18"/>
        </w:rPr>
        <w:t xml:space="preserve">. Chaque mois, plusieurs films sont proposés aux enfants dans </w:t>
      </w:r>
      <w:r w:rsidR="002D1E6E">
        <w:rPr>
          <w:rFonts w:ascii="Verdana" w:hAnsi="Verdana"/>
          <w:sz w:val="18"/>
          <w:szCs w:val="18"/>
        </w:rPr>
        <w:t>le</w:t>
      </w:r>
      <w:r w:rsidRPr="00F25B6B">
        <w:rPr>
          <w:rFonts w:ascii="Verdana" w:hAnsi="Verdana"/>
          <w:sz w:val="18"/>
          <w:szCs w:val="18"/>
        </w:rPr>
        <w:t xml:space="preserve"> cadre familial</w:t>
      </w:r>
      <w:r w:rsidR="002D1E6E">
        <w:rPr>
          <w:rFonts w:ascii="Verdana" w:hAnsi="Verdana"/>
          <w:sz w:val="18"/>
          <w:szCs w:val="18"/>
        </w:rPr>
        <w:t xml:space="preserve"> dans le </w:t>
      </w:r>
      <w:proofErr w:type="spellStart"/>
      <w:r w:rsidR="002D1E6E" w:rsidRPr="00A524D6">
        <w:rPr>
          <w:rFonts w:ascii="Verdana" w:hAnsi="Verdana"/>
          <w:i/>
          <w:sz w:val="18"/>
          <w:szCs w:val="18"/>
        </w:rPr>
        <w:t>Cinémobile</w:t>
      </w:r>
      <w:proofErr w:type="spellEnd"/>
      <w:r w:rsidRPr="00F25B6B">
        <w:rPr>
          <w:rFonts w:ascii="Verdana" w:hAnsi="Verdana"/>
          <w:sz w:val="18"/>
          <w:szCs w:val="18"/>
        </w:rPr>
        <w:t xml:space="preserve">. Les tout-petits peuvent aussi faire leurs premiers pas au cinéma grâce à l’opération régionale </w:t>
      </w:r>
      <w:r w:rsidRPr="00F25B6B">
        <w:rPr>
          <w:rFonts w:ascii="Verdana" w:hAnsi="Verdana"/>
          <w:i/>
          <w:sz w:val="18"/>
          <w:szCs w:val="18"/>
        </w:rPr>
        <w:t>1,2,3 ciné</w:t>
      </w:r>
      <w:r w:rsidRPr="00F25B6B">
        <w:rPr>
          <w:rFonts w:ascii="Verdana" w:hAnsi="Verdana"/>
          <w:sz w:val="18"/>
          <w:szCs w:val="18"/>
        </w:rPr>
        <w:t> !</w:t>
      </w:r>
      <w:r>
        <w:rPr>
          <w:rFonts w:ascii="Verdana" w:hAnsi="Verdana"/>
          <w:sz w:val="18"/>
          <w:szCs w:val="18"/>
        </w:rPr>
        <w:t xml:space="preserve"> </w:t>
      </w:r>
      <w:r w:rsidRPr="002A2142">
        <w:rPr>
          <w:rFonts w:ascii="Verdana" w:hAnsi="Verdana"/>
          <w:sz w:val="18"/>
          <w:szCs w:val="18"/>
        </w:rPr>
        <w:t xml:space="preserve">Séances scolaires ou </w:t>
      </w:r>
      <w:r w:rsidR="002D1E6E">
        <w:rPr>
          <w:rFonts w:ascii="Verdana" w:hAnsi="Verdana"/>
          <w:sz w:val="18"/>
          <w:szCs w:val="18"/>
        </w:rPr>
        <w:t>projections destinées aux</w:t>
      </w:r>
      <w:r w:rsidRPr="002A2142">
        <w:rPr>
          <w:rFonts w:ascii="Verdana" w:hAnsi="Verdana"/>
          <w:sz w:val="18"/>
          <w:szCs w:val="18"/>
        </w:rPr>
        <w:t xml:space="preserve"> accueils de loisirs sont organisées régulièrement et permettent une éducation aux images pour les jeunes spectateurs.</w:t>
      </w:r>
    </w:p>
    <w:p w:rsidR="002D1E6E" w:rsidRPr="00163135" w:rsidRDefault="002D1E6E" w:rsidP="002D1E6E">
      <w:pPr>
        <w:pStyle w:val="Sansinterligne"/>
        <w:jc w:val="both"/>
        <w:rPr>
          <w:rFonts w:ascii="Verdana" w:hAnsi="Verdana"/>
          <w:sz w:val="18"/>
          <w:szCs w:val="18"/>
          <w:u w:val="single"/>
        </w:rPr>
      </w:pPr>
    </w:p>
    <w:p w:rsidR="007C1199" w:rsidRPr="00163135" w:rsidRDefault="007C1199" w:rsidP="002D1E6E">
      <w:pPr>
        <w:pStyle w:val="Sansinterligne"/>
        <w:jc w:val="both"/>
        <w:rPr>
          <w:rFonts w:ascii="Verdana" w:hAnsi="Verdana"/>
          <w:sz w:val="18"/>
          <w:szCs w:val="18"/>
          <w:u w:val="single"/>
        </w:rPr>
      </w:pPr>
      <w:r w:rsidRPr="001D46FD">
        <w:rPr>
          <w:rFonts w:ascii="Verdana" w:hAnsi="Verdana"/>
          <w:sz w:val="18"/>
          <w:szCs w:val="18"/>
          <w:u w:val="single"/>
        </w:rPr>
        <w:t>Les seniors</w:t>
      </w:r>
      <w:r w:rsidR="002D1E6E">
        <w:rPr>
          <w:rFonts w:ascii="Verdana" w:hAnsi="Verdana"/>
          <w:sz w:val="18"/>
          <w:szCs w:val="18"/>
          <w:u w:val="single"/>
        </w:rPr>
        <w:t> </w:t>
      </w:r>
      <w:r w:rsidR="002D1E6E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Le </w:t>
      </w:r>
      <w:proofErr w:type="spellStart"/>
      <w:r w:rsidRPr="00A524D6">
        <w:rPr>
          <w:rFonts w:ascii="Verdana" w:hAnsi="Verdana"/>
          <w:i/>
          <w:sz w:val="18"/>
          <w:szCs w:val="18"/>
        </w:rPr>
        <w:t>Cinémobile</w:t>
      </w:r>
      <w:proofErr w:type="spellEnd"/>
      <w:r w:rsidRPr="00A524D6">
        <w:rPr>
          <w:rFonts w:ascii="Verdana" w:hAnsi="Verdana"/>
          <w:i/>
          <w:sz w:val="18"/>
          <w:szCs w:val="18"/>
        </w:rPr>
        <w:t xml:space="preserve"> </w:t>
      </w:r>
      <w:r w:rsidR="002D1E6E">
        <w:rPr>
          <w:rFonts w:ascii="Verdana" w:hAnsi="Verdana"/>
          <w:sz w:val="18"/>
          <w:szCs w:val="18"/>
        </w:rPr>
        <w:t>met l’accent sur les</w:t>
      </w:r>
      <w:r>
        <w:rPr>
          <w:rFonts w:ascii="Verdana" w:hAnsi="Verdana"/>
          <w:sz w:val="18"/>
          <w:szCs w:val="18"/>
        </w:rPr>
        <w:t xml:space="preserve"> </w:t>
      </w:r>
      <w:r w:rsidR="003E1F01">
        <w:rPr>
          <w:rFonts w:ascii="Verdana" w:hAnsi="Verdana"/>
          <w:sz w:val="18"/>
          <w:szCs w:val="18"/>
        </w:rPr>
        <w:t xml:space="preserve">projections de films d’actualité avec des </w:t>
      </w:r>
      <w:r w:rsidR="002D1E6E">
        <w:rPr>
          <w:rFonts w:ascii="Verdana" w:hAnsi="Verdana"/>
          <w:sz w:val="18"/>
          <w:szCs w:val="18"/>
        </w:rPr>
        <w:t>activités en complément de la séance (</w:t>
      </w:r>
      <w:r w:rsidR="003E1F01">
        <w:rPr>
          <w:rFonts w:ascii="Verdana" w:hAnsi="Verdana"/>
          <w:sz w:val="18"/>
          <w:szCs w:val="18"/>
        </w:rPr>
        <w:t>cuisine, histoire, lecture,</w:t>
      </w:r>
      <w:r w:rsidR="00163135">
        <w:rPr>
          <w:rFonts w:ascii="Verdana" w:hAnsi="Verdana"/>
          <w:sz w:val="18"/>
          <w:szCs w:val="18"/>
        </w:rPr>
        <w:t xml:space="preserve"> patrimoine</w:t>
      </w:r>
      <w:r w:rsidR="003E1F01">
        <w:rPr>
          <w:rFonts w:ascii="Verdana" w:hAnsi="Verdana"/>
          <w:sz w:val="18"/>
          <w:szCs w:val="18"/>
        </w:rPr>
        <w:t>…</w:t>
      </w:r>
      <w:r w:rsidR="002D1E6E">
        <w:rPr>
          <w:rFonts w:ascii="Verdana" w:hAnsi="Verdana"/>
          <w:sz w:val="18"/>
          <w:szCs w:val="18"/>
        </w:rPr>
        <w:t xml:space="preserve">). Depuis 2021, </w:t>
      </w:r>
      <w:proofErr w:type="spellStart"/>
      <w:r w:rsidR="002D1E6E">
        <w:rPr>
          <w:rFonts w:ascii="Verdana" w:hAnsi="Verdana"/>
          <w:sz w:val="18"/>
          <w:szCs w:val="18"/>
        </w:rPr>
        <w:t>Ciclic</w:t>
      </w:r>
      <w:proofErr w:type="spellEnd"/>
      <w:r w:rsidR="002D1E6E">
        <w:rPr>
          <w:rFonts w:ascii="Verdana" w:hAnsi="Verdana"/>
          <w:sz w:val="18"/>
          <w:szCs w:val="18"/>
        </w:rPr>
        <w:t xml:space="preserve"> propose des </w:t>
      </w:r>
      <w:r w:rsidR="003E1F01">
        <w:rPr>
          <w:rFonts w:ascii="Verdana" w:hAnsi="Verdana"/>
          <w:sz w:val="18"/>
          <w:szCs w:val="18"/>
        </w:rPr>
        <w:t xml:space="preserve">séances « Mémoires filmées » livrées à domicile pour les </w:t>
      </w:r>
      <w:proofErr w:type="spellStart"/>
      <w:r w:rsidR="003E1F01">
        <w:rPr>
          <w:rFonts w:ascii="Verdana" w:hAnsi="Verdana"/>
          <w:sz w:val="18"/>
          <w:szCs w:val="18"/>
        </w:rPr>
        <w:t>Eh</w:t>
      </w:r>
      <w:r w:rsidR="002D1E6E">
        <w:rPr>
          <w:rFonts w:ascii="Verdana" w:hAnsi="Verdana"/>
          <w:sz w:val="18"/>
          <w:szCs w:val="18"/>
        </w:rPr>
        <w:t>pad</w:t>
      </w:r>
      <w:proofErr w:type="spellEnd"/>
      <w:r w:rsidR="002D1E6E">
        <w:rPr>
          <w:rFonts w:ascii="Verdana" w:hAnsi="Verdana"/>
          <w:sz w:val="18"/>
          <w:szCs w:val="18"/>
        </w:rPr>
        <w:t>, MARPA, maisons de retraite</w:t>
      </w:r>
      <w:r w:rsidR="003E1F01">
        <w:rPr>
          <w:rFonts w:ascii="Verdana" w:hAnsi="Verdana"/>
          <w:sz w:val="18"/>
          <w:szCs w:val="18"/>
        </w:rPr>
        <w:t xml:space="preserve">… </w:t>
      </w:r>
      <w:r w:rsidR="002D1E6E">
        <w:rPr>
          <w:rFonts w:ascii="Verdana" w:hAnsi="Verdana"/>
          <w:sz w:val="18"/>
          <w:szCs w:val="18"/>
        </w:rPr>
        <w:t>(attention, leur nombre est limité)</w:t>
      </w:r>
    </w:p>
    <w:p w:rsidR="003E1F01" w:rsidRDefault="003E1F01" w:rsidP="003E1F01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3E1F01" w:rsidRPr="00F25B6B" w:rsidRDefault="003E1F01" w:rsidP="003E1F01">
      <w:pPr>
        <w:pStyle w:val="Pa2"/>
        <w:spacing w:line="240" w:lineRule="auto"/>
        <w:jc w:val="both"/>
        <w:rPr>
          <w:rStyle w:val="A4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fr-FR"/>
        </w:rPr>
        <w:t>Un lieu de rencontres ouvert sur le monde</w:t>
      </w:r>
      <w:r w:rsidRPr="00F25B6B">
        <w:rPr>
          <w:rFonts w:ascii="Verdana" w:hAnsi="Verdana"/>
          <w:b/>
          <w:sz w:val="18"/>
          <w:szCs w:val="18"/>
          <w:lang w:eastAsia="fr-FR"/>
        </w:rPr>
        <w:t> </w:t>
      </w:r>
    </w:p>
    <w:p w:rsidR="003E61A0" w:rsidRPr="003E61A0" w:rsidRDefault="003E1F01" w:rsidP="003E61A0">
      <w:pPr>
        <w:pStyle w:val="Pa2"/>
        <w:spacing w:line="240" w:lineRule="auto"/>
        <w:jc w:val="both"/>
        <w:rPr>
          <w:rFonts w:ascii="Verdana" w:hAnsi="Verdana"/>
          <w:sz w:val="18"/>
          <w:szCs w:val="18"/>
          <w:lang w:eastAsia="fr-FR"/>
        </w:rPr>
      </w:pPr>
      <w:r w:rsidRPr="00F25B6B">
        <w:rPr>
          <w:rFonts w:ascii="Verdana" w:hAnsi="Verdana"/>
          <w:sz w:val="18"/>
          <w:szCs w:val="18"/>
          <w:lang w:eastAsia="fr-FR"/>
        </w:rPr>
        <w:t xml:space="preserve">Le </w:t>
      </w:r>
      <w:proofErr w:type="spellStart"/>
      <w:r w:rsidRPr="00390976">
        <w:rPr>
          <w:rFonts w:ascii="Verdana" w:hAnsi="Verdana"/>
          <w:i/>
          <w:sz w:val="18"/>
          <w:szCs w:val="18"/>
          <w:lang w:eastAsia="fr-FR"/>
        </w:rPr>
        <w:t>Cinémobile</w:t>
      </w:r>
      <w:proofErr w:type="spellEnd"/>
      <w:r w:rsidRPr="00F25B6B">
        <w:rPr>
          <w:rFonts w:ascii="Verdana" w:hAnsi="Verdana"/>
          <w:sz w:val="18"/>
          <w:szCs w:val="18"/>
          <w:lang w:eastAsia="fr-FR"/>
        </w:rPr>
        <w:t xml:space="preserve">, c’est aussi des rencontres avec des réalisateurs et des professionnels du cinéma, des débats </w:t>
      </w:r>
      <w:r w:rsidR="002D1E6E">
        <w:rPr>
          <w:rFonts w:ascii="Verdana" w:hAnsi="Verdana"/>
          <w:sz w:val="18"/>
          <w:szCs w:val="18"/>
          <w:lang w:eastAsia="fr-FR"/>
        </w:rPr>
        <w:t>autour d</w:t>
      </w:r>
      <w:r w:rsidRPr="00F25B6B">
        <w:rPr>
          <w:rFonts w:ascii="Verdana" w:hAnsi="Verdana"/>
          <w:sz w:val="18"/>
          <w:szCs w:val="18"/>
          <w:lang w:eastAsia="fr-FR"/>
        </w:rPr>
        <w:t xml:space="preserve">es questions de sociétés, bref, un lieu ouvert sur le monde et ses enjeux. </w:t>
      </w:r>
    </w:p>
    <w:p w:rsidR="00450030" w:rsidRDefault="00965B22" w:rsidP="00450030">
      <w:pPr>
        <w:pStyle w:val="Pa2"/>
        <w:keepNext/>
        <w:spacing w:line="240" w:lineRule="auto"/>
        <w:jc w:val="both"/>
      </w:pPr>
      <w:r w:rsidRPr="00965B22">
        <w:rPr>
          <w:rFonts w:ascii="Verdana" w:hAnsi="Verdana"/>
          <w:b/>
          <w:noProof/>
          <w:sz w:val="18"/>
          <w:szCs w:val="18"/>
          <w:lang w:eastAsia="fr-FR"/>
        </w:rPr>
        <w:drawing>
          <wp:inline distT="0" distB="0" distL="0" distR="0">
            <wp:extent cx="4058260" cy="2364476"/>
            <wp:effectExtent l="0" t="0" r="0" b="0"/>
            <wp:docPr id="2" name="Image 2" descr="C:\Users\Hardy.APCVL2K\Desktop\Partage\article site\alex lutz\DSC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y.APCVL2K\Desktop\Partage\article site\alex lutz\DSC0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38" cy="24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5E" w:rsidRPr="00F25B6B" w:rsidRDefault="00450030" w:rsidP="00450030">
      <w:pPr>
        <w:pStyle w:val="Lgende"/>
        <w:jc w:val="both"/>
        <w:rPr>
          <w:rFonts w:ascii="Verdana" w:hAnsi="Verdana"/>
          <w:b/>
          <w:lang w:eastAsia="fr-FR"/>
        </w:rPr>
      </w:pPr>
      <w:r>
        <w:t xml:space="preserve">Alex Lutz au </w:t>
      </w:r>
      <w:proofErr w:type="spellStart"/>
      <w:r>
        <w:t>Cinémoble</w:t>
      </w:r>
      <w:proofErr w:type="spellEnd"/>
      <w:r>
        <w:t xml:space="preserve"> à Jargeau lors de La Fête du cinéma 2021</w:t>
      </w:r>
    </w:p>
    <w:p w:rsidR="004809E7" w:rsidRPr="00F25B6B" w:rsidRDefault="00FC31DF" w:rsidP="00A649E5">
      <w:pPr>
        <w:pStyle w:val="Pa2"/>
        <w:spacing w:line="240" w:lineRule="auto"/>
        <w:jc w:val="both"/>
        <w:rPr>
          <w:rStyle w:val="A4"/>
          <w:rFonts w:ascii="Verdana" w:hAnsi="Verdana"/>
          <w:b/>
          <w:sz w:val="18"/>
          <w:szCs w:val="18"/>
        </w:rPr>
      </w:pPr>
      <w:r w:rsidRPr="00F25B6B">
        <w:rPr>
          <w:rStyle w:val="A4"/>
          <w:rFonts w:ascii="Verdana" w:hAnsi="Verdana"/>
          <w:b/>
          <w:sz w:val="18"/>
          <w:szCs w:val="18"/>
        </w:rPr>
        <w:t>Des tarifs accessibles</w:t>
      </w:r>
      <w:r w:rsidR="004809E7" w:rsidRPr="00F25B6B">
        <w:rPr>
          <w:rStyle w:val="A4"/>
          <w:rFonts w:ascii="Verdana" w:hAnsi="Verdana"/>
          <w:b/>
          <w:sz w:val="18"/>
          <w:szCs w:val="18"/>
        </w:rPr>
        <w:t>.</w:t>
      </w:r>
    </w:p>
    <w:p w:rsidR="00455A89" w:rsidRDefault="000D015E" w:rsidP="00A649E5">
      <w:pPr>
        <w:pStyle w:val="Sansinterligne"/>
        <w:jc w:val="both"/>
        <w:rPr>
          <w:rFonts w:ascii="Verdana" w:hAnsi="Verdana"/>
          <w:sz w:val="18"/>
          <w:szCs w:val="18"/>
        </w:rPr>
      </w:pPr>
      <w:r w:rsidRPr="00F25B6B">
        <w:rPr>
          <w:rFonts w:ascii="Verdana" w:hAnsi="Verdana"/>
          <w:sz w:val="18"/>
          <w:szCs w:val="18"/>
        </w:rPr>
        <w:t>L</w:t>
      </w:r>
      <w:r w:rsidR="00CA2D94" w:rsidRPr="00F25B6B">
        <w:rPr>
          <w:rFonts w:ascii="Verdana" w:hAnsi="Verdana"/>
          <w:sz w:val="18"/>
          <w:szCs w:val="18"/>
        </w:rPr>
        <w:t xml:space="preserve">e </w:t>
      </w:r>
      <w:proofErr w:type="spellStart"/>
      <w:r w:rsidR="00CA2D94" w:rsidRPr="00390976">
        <w:rPr>
          <w:rFonts w:ascii="Verdana" w:hAnsi="Verdana"/>
          <w:i/>
          <w:sz w:val="18"/>
          <w:szCs w:val="18"/>
        </w:rPr>
        <w:t>Cinémobile</w:t>
      </w:r>
      <w:proofErr w:type="spellEnd"/>
      <w:r w:rsidR="00CA2D94" w:rsidRPr="00F25B6B">
        <w:rPr>
          <w:rFonts w:ascii="Verdana" w:hAnsi="Verdana"/>
          <w:sz w:val="18"/>
          <w:szCs w:val="18"/>
        </w:rPr>
        <w:t xml:space="preserve"> </w:t>
      </w:r>
      <w:r w:rsidR="00FC31DF" w:rsidRPr="00F25B6B">
        <w:rPr>
          <w:rFonts w:ascii="Verdana" w:hAnsi="Verdana"/>
          <w:sz w:val="18"/>
          <w:szCs w:val="18"/>
        </w:rPr>
        <w:t>pr</w:t>
      </w:r>
      <w:r w:rsidR="00390976">
        <w:rPr>
          <w:rFonts w:ascii="Verdana" w:hAnsi="Verdana"/>
          <w:sz w:val="18"/>
          <w:szCs w:val="18"/>
        </w:rPr>
        <w:t>opos</w:t>
      </w:r>
      <w:r w:rsidR="00FC31DF" w:rsidRPr="00F25B6B">
        <w:rPr>
          <w:rFonts w:ascii="Verdana" w:hAnsi="Verdana"/>
          <w:sz w:val="18"/>
          <w:szCs w:val="18"/>
        </w:rPr>
        <w:t>e</w:t>
      </w:r>
      <w:r w:rsidRPr="00F25B6B">
        <w:rPr>
          <w:rFonts w:ascii="Verdana" w:hAnsi="Verdana"/>
          <w:sz w:val="18"/>
          <w:szCs w:val="18"/>
        </w:rPr>
        <w:t xml:space="preserve"> des tarifs attractifs </w:t>
      </w:r>
      <w:r w:rsidR="00FC31DF" w:rsidRPr="00F25B6B">
        <w:rPr>
          <w:rFonts w:ascii="Verdana" w:hAnsi="Verdana"/>
          <w:sz w:val="18"/>
          <w:szCs w:val="18"/>
        </w:rPr>
        <w:t>pour le plus grand nombre a</w:t>
      </w:r>
      <w:r w:rsidR="00455A89">
        <w:rPr>
          <w:rFonts w:ascii="Verdana" w:hAnsi="Verdana"/>
          <w:sz w:val="18"/>
          <w:szCs w:val="18"/>
        </w:rPr>
        <w:t xml:space="preserve">vec de nombreux tarifs réduits, </w:t>
      </w:r>
      <w:r w:rsidR="00FC31DF" w:rsidRPr="00F25B6B">
        <w:rPr>
          <w:rFonts w:ascii="Verdana" w:hAnsi="Verdana"/>
          <w:sz w:val="18"/>
          <w:szCs w:val="18"/>
        </w:rPr>
        <w:t>u</w:t>
      </w:r>
      <w:r w:rsidRPr="00F25B6B">
        <w:rPr>
          <w:rFonts w:ascii="Verdana" w:hAnsi="Verdana"/>
          <w:sz w:val="18"/>
          <w:szCs w:val="18"/>
        </w:rPr>
        <w:t>ne carte</w:t>
      </w:r>
      <w:r w:rsidR="00230F26" w:rsidRPr="00F25B6B">
        <w:rPr>
          <w:rFonts w:ascii="Verdana" w:hAnsi="Verdana"/>
          <w:sz w:val="18"/>
          <w:szCs w:val="18"/>
        </w:rPr>
        <w:t xml:space="preserve"> de fidélité </w:t>
      </w:r>
      <w:r w:rsidRPr="00F25B6B">
        <w:rPr>
          <w:rFonts w:ascii="Verdana" w:hAnsi="Verdana"/>
          <w:sz w:val="18"/>
          <w:szCs w:val="18"/>
        </w:rPr>
        <w:t>de</w:t>
      </w:r>
      <w:r w:rsidR="002D1E6E">
        <w:rPr>
          <w:rFonts w:ascii="Verdana" w:hAnsi="Verdana"/>
          <w:sz w:val="18"/>
          <w:szCs w:val="18"/>
        </w:rPr>
        <w:t xml:space="preserve"> 6 places à 24€ (</w:t>
      </w:r>
      <w:hyperlink r:id="rId8" w:history="1">
        <w:r w:rsidR="002D1E6E" w:rsidRPr="002D1E6E">
          <w:rPr>
            <w:rStyle w:val="Lienhypertexte"/>
            <w:rFonts w:ascii="Verdana" w:hAnsi="Verdana"/>
            <w:sz w:val="18"/>
            <w:szCs w:val="18"/>
          </w:rPr>
          <w:t>voir conditions</w:t>
        </w:r>
      </w:hyperlink>
      <w:r w:rsidR="002D1E6E">
        <w:rPr>
          <w:rFonts w:ascii="Verdana" w:hAnsi="Verdana"/>
          <w:sz w:val="18"/>
          <w:szCs w:val="18"/>
        </w:rPr>
        <w:t>)</w:t>
      </w:r>
      <w:r w:rsidR="00230F26" w:rsidRPr="00F25B6B">
        <w:rPr>
          <w:rFonts w:ascii="Verdana" w:hAnsi="Verdana"/>
          <w:sz w:val="18"/>
          <w:szCs w:val="18"/>
        </w:rPr>
        <w:t>. Des</w:t>
      </w:r>
      <w:r w:rsidR="002023B8" w:rsidRPr="00F25B6B">
        <w:rPr>
          <w:rFonts w:ascii="Verdana" w:hAnsi="Verdana"/>
          <w:sz w:val="18"/>
          <w:szCs w:val="18"/>
        </w:rPr>
        <w:t xml:space="preserve"> contremarques </w:t>
      </w:r>
      <w:r w:rsidR="00230F26" w:rsidRPr="00F25B6B">
        <w:rPr>
          <w:rFonts w:ascii="Verdana" w:hAnsi="Verdana"/>
          <w:sz w:val="18"/>
          <w:szCs w:val="18"/>
        </w:rPr>
        <w:t xml:space="preserve">sont </w:t>
      </w:r>
      <w:r w:rsidR="00FC31DF" w:rsidRPr="00F25B6B">
        <w:rPr>
          <w:rFonts w:ascii="Verdana" w:hAnsi="Verdana"/>
          <w:sz w:val="18"/>
          <w:szCs w:val="18"/>
        </w:rPr>
        <w:t>proposées</w:t>
      </w:r>
      <w:r w:rsidR="00230F26" w:rsidRPr="00F25B6B">
        <w:rPr>
          <w:rFonts w:ascii="Verdana" w:hAnsi="Verdana"/>
          <w:sz w:val="18"/>
          <w:szCs w:val="18"/>
        </w:rPr>
        <w:t xml:space="preserve"> </w:t>
      </w:r>
      <w:r w:rsidRPr="00F25B6B">
        <w:rPr>
          <w:rFonts w:ascii="Verdana" w:hAnsi="Verdana"/>
          <w:sz w:val="18"/>
          <w:szCs w:val="18"/>
        </w:rPr>
        <w:t>aux</w:t>
      </w:r>
      <w:r w:rsidR="00CA2D94" w:rsidRPr="00F25B6B">
        <w:rPr>
          <w:rFonts w:ascii="Verdana" w:hAnsi="Verdana"/>
          <w:sz w:val="18"/>
          <w:szCs w:val="18"/>
        </w:rPr>
        <w:t xml:space="preserve"> commune</w:t>
      </w:r>
      <w:r w:rsidR="00E75BCF" w:rsidRPr="00F25B6B">
        <w:rPr>
          <w:rFonts w:ascii="Verdana" w:hAnsi="Verdana"/>
          <w:sz w:val="18"/>
          <w:szCs w:val="18"/>
        </w:rPr>
        <w:t>s, entreprises</w:t>
      </w:r>
      <w:r w:rsidR="008C5D4C" w:rsidRPr="00F25B6B">
        <w:rPr>
          <w:rFonts w:ascii="Verdana" w:hAnsi="Verdana"/>
          <w:sz w:val="18"/>
          <w:szCs w:val="18"/>
        </w:rPr>
        <w:t xml:space="preserve"> et associations</w:t>
      </w:r>
      <w:r w:rsidR="00230F26" w:rsidRPr="00F25B6B">
        <w:rPr>
          <w:rFonts w:ascii="Verdana" w:hAnsi="Verdana"/>
          <w:sz w:val="18"/>
          <w:szCs w:val="18"/>
        </w:rPr>
        <w:t xml:space="preserve">... pour </w:t>
      </w:r>
      <w:r w:rsidR="00390976">
        <w:rPr>
          <w:rFonts w:ascii="Verdana" w:hAnsi="Verdana"/>
          <w:sz w:val="18"/>
          <w:szCs w:val="18"/>
        </w:rPr>
        <w:t xml:space="preserve">leur permettre de proposer un tarif préférentiel à leurs personnels, </w:t>
      </w:r>
      <w:r w:rsidR="00BD6752">
        <w:rPr>
          <w:rFonts w:ascii="Verdana" w:hAnsi="Verdana"/>
          <w:sz w:val="18"/>
          <w:szCs w:val="18"/>
        </w:rPr>
        <w:t>clients</w:t>
      </w:r>
      <w:r w:rsidR="003E61A0">
        <w:rPr>
          <w:rFonts w:ascii="Verdana" w:hAnsi="Verdana"/>
          <w:sz w:val="18"/>
          <w:szCs w:val="18"/>
        </w:rPr>
        <w:t>, adhérents</w:t>
      </w:r>
      <w:r w:rsidR="00390976">
        <w:rPr>
          <w:rFonts w:ascii="Verdana" w:hAnsi="Verdana"/>
          <w:sz w:val="18"/>
          <w:szCs w:val="18"/>
        </w:rPr>
        <w:t>..</w:t>
      </w:r>
      <w:r w:rsidR="00455A89">
        <w:rPr>
          <w:rFonts w:ascii="Verdana" w:hAnsi="Verdana"/>
          <w:sz w:val="18"/>
          <w:szCs w:val="18"/>
        </w:rPr>
        <w:t>.</w:t>
      </w:r>
      <w:r w:rsidR="004576B6">
        <w:rPr>
          <w:rFonts w:ascii="Verdana" w:hAnsi="Verdana"/>
          <w:sz w:val="18"/>
          <w:szCs w:val="18"/>
        </w:rPr>
        <w:t xml:space="preserve"> (</w:t>
      </w:r>
      <w:hyperlink r:id="rId9" w:history="1">
        <w:r w:rsidR="004576B6" w:rsidRPr="004576B6">
          <w:rPr>
            <w:rStyle w:val="Lienhypertexte"/>
            <w:rFonts w:ascii="Verdana" w:hAnsi="Verdana"/>
            <w:sz w:val="18"/>
            <w:szCs w:val="18"/>
          </w:rPr>
          <w:t>plus d’informations</w:t>
        </w:r>
      </w:hyperlink>
      <w:r w:rsidR="004576B6">
        <w:rPr>
          <w:rFonts w:ascii="Verdana" w:hAnsi="Verdana"/>
          <w:sz w:val="18"/>
          <w:szCs w:val="18"/>
        </w:rPr>
        <w:t>)</w:t>
      </w:r>
    </w:p>
    <w:p w:rsidR="002C747D" w:rsidRPr="00F25B6B" w:rsidRDefault="002C747D" w:rsidP="00A649E5">
      <w:pPr>
        <w:pStyle w:val="Sansinterligne"/>
        <w:jc w:val="both"/>
        <w:rPr>
          <w:rFonts w:ascii="Verdana" w:hAnsi="Verdana"/>
          <w:b/>
          <w:sz w:val="18"/>
          <w:szCs w:val="18"/>
        </w:rPr>
      </w:pPr>
    </w:p>
    <w:p w:rsidR="00230F26" w:rsidRPr="00F25B6B" w:rsidRDefault="00230F26" w:rsidP="00230F26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25B6B">
        <w:rPr>
          <w:rFonts w:ascii="Verdana" w:hAnsi="Verdana"/>
          <w:b/>
          <w:sz w:val="18"/>
          <w:szCs w:val="18"/>
        </w:rPr>
        <w:t>Un</w:t>
      </w:r>
      <w:r w:rsidR="002F5891">
        <w:rPr>
          <w:rFonts w:ascii="Verdana" w:hAnsi="Verdana"/>
          <w:b/>
          <w:sz w:val="18"/>
          <w:szCs w:val="18"/>
        </w:rPr>
        <w:t xml:space="preserve"> accueil privilégié dans le respect des normes sanitaires</w:t>
      </w:r>
      <w:r w:rsidRPr="00F25B6B">
        <w:rPr>
          <w:rFonts w:ascii="Verdana" w:hAnsi="Verdana"/>
          <w:b/>
          <w:sz w:val="18"/>
          <w:szCs w:val="18"/>
        </w:rPr>
        <w:t xml:space="preserve"> </w:t>
      </w:r>
    </w:p>
    <w:p w:rsidR="002F5891" w:rsidRPr="00F25B6B" w:rsidRDefault="002F5891" w:rsidP="00230F2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Toute l’équ</w:t>
      </w:r>
      <w:r w:rsidR="00A11951">
        <w:rPr>
          <w:rFonts w:ascii="Verdana" w:hAnsi="Verdana"/>
          <w:sz w:val="18"/>
          <w:szCs w:val="18"/>
        </w:rPr>
        <w:t>ipe du</w:t>
      </w:r>
      <w:r w:rsidR="00230F26" w:rsidRPr="00F25B6B">
        <w:rPr>
          <w:rFonts w:ascii="Verdana" w:hAnsi="Verdana"/>
          <w:sz w:val="18"/>
          <w:szCs w:val="18"/>
        </w:rPr>
        <w:t xml:space="preserve"> </w:t>
      </w:r>
      <w:proofErr w:type="spellStart"/>
      <w:r w:rsidR="00230F26" w:rsidRPr="00390976">
        <w:rPr>
          <w:rFonts w:ascii="Verdana" w:hAnsi="Verdana"/>
          <w:i/>
          <w:sz w:val="18"/>
          <w:szCs w:val="18"/>
        </w:rPr>
        <w:t>Cinémobile</w:t>
      </w:r>
      <w:proofErr w:type="spellEnd"/>
      <w:r w:rsidR="00230F26" w:rsidRPr="00F25B6B">
        <w:rPr>
          <w:rFonts w:ascii="Verdana" w:hAnsi="Verdana"/>
          <w:sz w:val="18"/>
          <w:szCs w:val="18"/>
        </w:rPr>
        <w:t xml:space="preserve"> est </w:t>
      </w:r>
      <w:r w:rsidR="00A11951">
        <w:rPr>
          <w:rFonts w:ascii="Verdana" w:hAnsi="Verdana"/>
          <w:sz w:val="18"/>
          <w:szCs w:val="18"/>
        </w:rPr>
        <w:t>mobilisée pour vous accueillir en toute sécurité dans le respect des normes sanitaires en vigueur pour profiter pleinement</w:t>
      </w:r>
      <w:r w:rsidR="00487BFE">
        <w:rPr>
          <w:rFonts w:ascii="Verdana" w:hAnsi="Verdana"/>
          <w:sz w:val="18"/>
          <w:szCs w:val="18"/>
        </w:rPr>
        <w:t xml:space="preserve"> de </w:t>
      </w:r>
      <w:r w:rsidR="00120B43">
        <w:rPr>
          <w:rFonts w:ascii="Verdana" w:hAnsi="Verdana"/>
          <w:sz w:val="18"/>
          <w:szCs w:val="18"/>
        </w:rPr>
        <w:t>ce moment de plaisir de la séance cinéma.</w:t>
      </w:r>
      <w:r w:rsidR="004576B6">
        <w:rPr>
          <w:rFonts w:ascii="Verdana" w:hAnsi="Verdana"/>
          <w:sz w:val="18"/>
          <w:szCs w:val="18"/>
        </w:rPr>
        <w:t xml:space="preserve"> </w:t>
      </w:r>
    </w:p>
    <w:p w:rsidR="00876A6A" w:rsidRPr="00F25B6B" w:rsidRDefault="00876A6A" w:rsidP="00A649E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76A6A" w:rsidRPr="00F25B6B" w:rsidRDefault="00876A6A" w:rsidP="00A649E5">
      <w:pPr>
        <w:pStyle w:val="Sansinterligne"/>
        <w:rPr>
          <w:rFonts w:ascii="Verdana" w:hAnsi="Verdana"/>
          <w:sz w:val="16"/>
          <w:szCs w:val="16"/>
        </w:rPr>
      </w:pPr>
      <w:r w:rsidRPr="00F25B6B">
        <w:rPr>
          <w:rFonts w:ascii="Verdana" w:hAnsi="Verdana"/>
          <w:sz w:val="16"/>
          <w:szCs w:val="16"/>
        </w:rPr>
        <w:t xml:space="preserve">Venez retrouver la programmation par commune, et les dates de passage sur le site </w:t>
      </w:r>
      <w:hyperlink r:id="rId10" w:history="1">
        <w:r w:rsidRPr="00F25B6B">
          <w:rPr>
            <w:rStyle w:val="Lienhypertexte"/>
            <w:rFonts w:ascii="Verdana" w:hAnsi="Verdana"/>
            <w:sz w:val="16"/>
            <w:szCs w:val="16"/>
          </w:rPr>
          <w:t>www.cinemobile.ciclic.fr</w:t>
        </w:r>
      </w:hyperlink>
    </w:p>
    <w:p w:rsidR="00876A6A" w:rsidRPr="00F25B6B" w:rsidRDefault="00876A6A" w:rsidP="00A649E5">
      <w:pPr>
        <w:pStyle w:val="Sansinterligne"/>
        <w:rPr>
          <w:rFonts w:ascii="Verdana" w:hAnsi="Verdana"/>
          <w:sz w:val="16"/>
          <w:szCs w:val="16"/>
        </w:rPr>
      </w:pPr>
      <w:r w:rsidRPr="00F25B6B">
        <w:rPr>
          <w:rFonts w:ascii="Verdana" w:hAnsi="Verdana"/>
          <w:sz w:val="16"/>
          <w:szCs w:val="16"/>
        </w:rPr>
        <w:t>Retrouvez nous sur Facebook</w:t>
      </w:r>
      <w:r w:rsidR="00FC31DF" w:rsidRPr="00F25B6B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FC31DF" w:rsidRPr="00F25B6B">
          <w:rPr>
            <w:rStyle w:val="Lienhypertexte"/>
            <w:rFonts w:ascii="Verdana" w:hAnsi="Verdana"/>
            <w:sz w:val="16"/>
            <w:szCs w:val="16"/>
          </w:rPr>
          <w:t>@</w:t>
        </w:r>
        <w:proofErr w:type="spellStart"/>
        <w:r w:rsidR="00FC31DF" w:rsidRPr="00F25B6B">
          <w:rPr>
            <w:rStyle w:val="Lienhypertexte"/>
            <w:rFonts w:ascii="Verdana" w:hAnsi="Verdana"/>
            <w:sz w:val="16"/>
            <w:szCs w:val="16"/>
          </w:rPr>
          <w:t>Cinemobiles</w:t>
        </w:r>
        <w:proofErr w:type="spellEnd"/>
      </w:hyperlink>
      <w:r w:rsidRPr="00F25B6B">
        <w:rPr>
          <w:rFonts w:ascii="Verdana" w:hAnsi="Verdana"/>
          <w:sz w:val="16"/>
          <w:szCs w:val="16"/>
        </w:rPr>
        <w:t xml:space="preserve"> </w:t>
      </w:r>
    </w:p>
    <w:p w:rsidR="004809E7" w:rsidRPr="002B0F50" w:rsidRDefault="00876A6A" w:rsidP="000B4E27">
      <w:pPr>
        <w:pStyle w:val="Sansinterligne"/>
        <w:rPr>
          <w:rFonts w:ascii="Helvetica" w:hAnsi="Helvetica" w:cs="Helvetica"/>
          <w:b/>
          <w:color w:val="31849B" w:themeColor="accent5" w:themeShade="BF"/>
          <w:sz w:val="28"/>
          <w:szCs w:val="28"/>
        </w:rPr>
      </w:pPr>
      <w:r w:rsidRPr="00F25B6B">
        <w:rPr>
          <w:rFonts w:ascii="Verdana" w:hAnsi="Verdana"/>
          <w:sz w:val="16"/>
          <w:szCs w:val="16"/>
        </w:rPr>
        <w:t xml:space="preserve">Pour plus d’informations : </w:t>
      </w:r>
      <w:hyperlink r:id="rId12" w:history="1">
        <w:r w:rsidRPr="00F25B6B">
          <w:rPr>
            <w:rStyle w:val="Lienhypertexte"/>
            <w:rFonts w:ascii="Verdana" w:hAnsi="Verdana"/>
            <w:sz w:val="16"/>
            <w:szCs w:val="16"/>
          </w:rPr>
          <w:t>francois.hardy@ciclic.fr</w:t>
        </w:r>
      </w:hyperlink>
      <w:r w:rsidRPr="00F25B6B">
        <w:rPr>
          <w:rFonts w:ascii="Verdana" w:hAnsi="Verdana"/>
          <w:sz w:val="16"/>
          <w:szCs w:val="16"/>
        </w:rPr>
        <w:t xml:space="preserve"> / </w:t>
      </w:r>
      <w:hyperlink r:id="rId13" w:history="1">
        <w:r w:rsidR="000B4E27" w:rsidRPr="00F25B6B">
          <w:rPr>
            <w:rStyle w:val="Lienhypertexte"/>
            <w:rFonts w:ascii="Verdana" w:hAnsi="Verdana"/>
            <w:sz w:val="16"/>
            <w:szCs w:val="16"/>
          </w:rPr>
          <w:t>veronique.lamy@ciclic.fr</w:t>
        </w:r>
      </w:hyperlink>
      <w:r w:rsidR="002023B8" w:rsidRPr="00F25B6B">
        <w:rPr>
          <w:rFonts w:ascii="Verdana" w:hAnsi="Verdana"/>
          <w:sz w:val="16"/>
          <w:szCs w:val="16"/>
        </w:rPr>
        <w:t xml:space="preserve"> / 02 47 56 08 08</w:t>
      </w:r>
    </w:p>
    <w:sectPr w:rsidR="004809E7" w:rsidRPr="002B0F50" w:rsidSect="002D1E6E">
      <w:head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77" w:rsidRDefault="00F02377" w:rsidP="002D1E6E">
      <w:pPr>
        <w:spacing w:after="0" w:line="240" w:lineRule="auto"/>
      </w:pPr>
      <w:r>
        <w:separator/>
      </w:r>
    </w:p>
  </w:endnote>
  <w:endnote w:type="continuationSeparator" w:id="0">
    <w:p w:rsidR="00F02377" w:rsidRDefault="00F02377" w:rsidP="002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-Regular">
    <w:altName w:val="DINCond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Medium">
    <w:altName w:val="DIN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 Light">
    <w:altName w:val="DI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77" w:rsidRDefault="00F02377" w:rsidP="002D1E6E">
      <w:pPr>
        <w:spacing w:after="0" w:line="240" w:lineRule="auto"/>
      </w:pPr>
      <w:r>
        <w:separator/>
      </w:r>
    </w:p>
  </w:footnote>
  <w:footnote w:type="continuationSeparator" w:id="0">
    <w:p w:rsidR="00F02377" w:rsidRDefault="00F02377" w:rsidP="002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6E" w:rsidRDefault="002D1E6E">
    <w:pPr>
      <w:pStyle w:val="En-tte"/>
    </w:pPr>
    <w:r>
      <w:rPr>
        <w:noProof/>
        <w:lang w:eastAsia="fr-FR"/>
      </w:rPr>
      <w:drawing>
        <wp:inline distT="0" distB="0" distL="0" distR="0">
          <wp:extent cx="642308" cy="344515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lic2018-cvl-noirsans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36" cy="36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E6E" w:rsidRDefault="002D1E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0"/>
    <w:rsid w:val="000B4E27"/>
    <w:rsid w:val="000D015E"/>
    <w:rsid w:val="000E3155"/>
    <w:rsid w:val="00120B43"/>
    <w:rsid w:val="00163135"/>
    <w:rsid w:val="001D46FD"/>
    <w:rsid w:val="002023B8"/>
    <w:rsid w:val="00230F26"/>
    <w:rsid w:val="002A2142"/>
    <w:rsid w:val="002B0F50"/>
    <w:rsid w:val="002C747D"/>
    <w:rsid w:val="002D1E6E"/>
    <w:rsid w:val="002F5891"/>
    <w:rsid w:val="00390976"/>
    <w:rsid w:val="003E1F01"/>
    <w:rsid w:val="003E61A0"/>
    <w:rsid w:val="003E6CE8"/>
    <w:rsid w:val="00450030"/>
    <w:rsid w:val="00450355"/>
    <w:rsid w:val="00455A89"/>
    <w:rsid w:val="004576B6"/>
    <w:rsid w:val="004809E7"/>
    <w:rsid w:val="00487BFE"/>
    <w:rsid w:val="004B7DA5"/>
    <w:rsid w:val="004D0CA4"/>
    <w:rsid w:val="005B3F61"/>
    <w:rsid w:val="005C274D"/>
    <w:rsid w:val="006061C4"/>
    <w:rsid w:val="00627D7F"/>
    <w:rsid w:val="00643A9B"/>
    <w:rsid w:val="007C1199"/>
    <w:rsid w:val="00835503"/>
    <w:rsid w:val="00857042"/>
    <w:rsid w:val="00862D2E"/>
    <w:rsid w:val="00873785"/>
    <w:rsid w:val="00875F7F"/>
    <w:rsid w:val="00876A6A"/>
    <w:rsid w:val="008C5D4C"/>
    <w:rsid w:val="00965B22"/>
    <w:rsid w:val="009D2152"/>
    <w:rsid w:val="00A11951"/>
    <w:rsid w:val="00A524D6"/>
    <w:rsid w:val="00A649E5"/>
    <w:rsid w:val="00A77184"/>
    <w:rsid w:val="00BB77B1"/>
    <w:rsid w:val="00BD6752"/>
    <w:rsid w:val="00CA2D94"/>
    <w:rsid w:val="00CD3290"/>
    <w:rsid w:val="00D04B6F"/>
    <w:rsid w:val="00D17125"/>
    <w:rsid w:val="00E14A76"/>
    <w:rsid w:val="00E75BCF"/>
    <w:rsid w:val="00EA595A"/>
    <w:rsid w:val="00F02377"/>
    <w:rsid w:val="00F25B6B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1F82B6-22FC-438B-9020-7389914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50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809E7"/>
    <w:pPr>
      <w:autoSpaceDE w:val="0"/>
      <w:autoSpaceDN w:val="0"/>
      <w:adjustRightInd w:val="0"/>
      <w:spacing w:after="0" w:line="241" w:lineRule="atLeast"/>
    </w:pPr>
    <w:rPr>
      <w:rFonts w:ascii="DINCond-Regular" w:hAnsi="DINCond-Regular"/>
      <w:sz w:val="24"/>
      <w:szCs w:val="24"/>
    </w:rPr>
  </w:style>
  <w:style w:type="character" w:customStyle="1" w:styleId="A4">
    <w:name w:val="A4"/>
    <w:uiPriority w:val="99"/>
    <w:rsid w:val="004809E7"/>
    <w:rPr>
      <w:rFonts w:ascii="DIN Medium" w:hAnsi="DIN Medium" w:cs="DIN Medium"/>
      <w:color w:val="000000"/>
      <w:sz w:val="17"/>
      <w:szCs w:val="17"/>
    </w:rPr>
  </w:style>
  <w:style w:type="paragraph" w:styleId="Sansinterligne">
    <w:name w:val="No Spacing"/>
    <w:uiPriority w:val="1"/>
    <w:qFormat/>
    <w:rsid w:val="00CA2D9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CA2D94"/>
    <w:rPr>
      <w:b/>
      <w:bCs/>
    </w:rPr>
  </w:style>
  <w:style w:type="character" w:styleId="Lienhypertexte">
    <w:name w:val="Hyperlink"/>
    <w:basedOn w:val="Policepardfaut"/>
    <w:uiPriority w:val="99"/>
    <w:unhideWhenUsed/>
    <w:rsid w:val="00876A6A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500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E6E"/>
  </w:style>
  <w:style w:type="paragraph" w:styleId="Pieddepage">
    <w:name w:val="footer"/>
    <w:basedOn w:val="Normal"/>
    <w:link w:val="PieddepageCar"/>
    <w:uiPriority w:val="99"/>
    <w:unhideWhenUsed/>
    <w:rsid w:val="002D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obile.ciclic.fr/le-cinemobile/les-communes-du-cinemobile" TargetMode="External"/><Relationship Id="rId13" Type="http://schemas.openxmlformats.org/officeDocument/2006/relationships/hyperlink" Target="mailto:veronique.lamy@cicl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rancois.hardy@ciclic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inemobil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nemobile.cicli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nemobile.ciclic.fr/le-cinemobile/les-communes-du-cinemobi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2A7E-B5E9-4929-86E2-5A4742B1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HARDY François</cp:lastModifiedBy>
  <cp:revision>2</cp:revision>
  <dcterms:created xsi:type="dcterms:W3CDTF">2021-11-02T13:48:00Z</dcterms:created>
  <dcterms:modified xsi:type="dcterms:W3CDTF">2021-11-02T13:48:00Z</dcterms:modified>
</cp:coreProperties>
</file>